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463ED83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CA6F4D">
        <w:rPr>
          <w:rFonts w:ascii="Gotham Light" w:hAnsi="Gotham Light"/>
          <w:sz w:val="16"/>
          <w:szCs w:val="16"/>
        </w:rPr>
        <w:t xml:space="preserve">HIDRAULICA </w:t>
      </w:r>
      <w:r w:rsidR="00B52F15">
        <w:rPr>
          <w:rFonts w:ascii="Gotham Light" w:hAnsi="Gotham Light"/>
          <w:sz w:val="16"/>
          <w:szCs w:val="16"/>
        </w:rPr>
        <w:t>EN</w:t>
      </w:r>
      <w:r w:rsidR="000007D0">
        <w:rPr>
          <w:rFonts w:ascii="Gotham Light" w:hAnsi="Gotham Light"/>
          <w:sz w:val="16"/>
          <w:szCs w:val="16"/>
        </w:rPr>
        <w:t xml:space="preserve"> </w:t>
      </w:r>
      <w:proofErr w:type="gramStart"/>
      <w:r w:rsidR="00083C22">
        <w:rPr>
          <w:rFonts w:ascii="Gotham Light" w:hAnsi="Gotham Light"/>
          <w:sz w:val="16"/>
          <w:szCs w:val="16"/>
        </w:rPr>
        <w:t>106</w:t>
      </w:r>
      <w:r w:rsidR="00CA6F4D" w:rsidRPr="00CA6F4D">
        <w:rPr>
          <w:rFonts w:ascii="Gotham Light" w:hAnsi="Gotham Light"/>
          <w:sz w:val="16"/>
          <w:szCs w:val="16"/>
        </w:rPr>
        <w:t>.</w:t>
      </w:r>
      <w:r w:rsidR="00083C22">
        <w:rPr>
          <w:rFonts w:ascii="Gotham Light" w:hAnsi="Gotham Light"/>
          <w:sz w:val="16"/>
          <w:szCs w:val="16"/>
        </w:rPr>
        <w:t>20</w:t>
      </w:r>
      <w:r w:rsidR="00CA6F4D" w:rsidRPr="00CA6F4D">
        <w:rPr>
          <w:rFonts w:ascii="Gotham Light" w:hAnsi="Gotham Light"/>
          <w:sz w:val="16"/>
          <w:szCs w:val="16"/>
        </w:rPr>
        <w:t xml:space="preserve">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6363BCE2"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470EA6">
        <w:rPr>
          <w:rFonts w:ascii="Gotham Light" w:hAnsi="Gotham Light"/>
          <w:b/>
          <w:sz w:val="16"/>
          <w:szCs w:val="16"/>
        </w:rPr>
        <w:t>CONCRETO HIDRAULICO</w:t>
      </w:r>
    </w:p>
    <w:p w14:paraId="0BA830F5"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N·CTR·CAR·1·04·009/06; ADEMÁS DE NORMAS Y MANUALES COMPLEMENTARIOS.</w:t>
      </w:r>
    </w:p>
    <w:p w14:paraId="4E6AE6EB" w14:textId="77777777" w:rsidR="00E4758B" w:rsidRPr="00A641E2" w:rsidRDefault="00E4758B" w:rsidP="00E4758B">
      <w:pPr>
        <w:spacing w:after="0"/>
        <w:jc w:val="both"/>
        <w:rPr>
          <w:rFonts w:ascii="Gotham Light" w:eastAsia="Calibri" w:hAnsi="Gotham Light" w:cs="Times New Roman"/>
          <w:sz w:val="16"/>
          <w:szCs w:val="16"/>
        </w:rPr>
      </w:pPr>
    </w:p>
    <w:p w14:paraId="76299CE2"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3574904D"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53D099BC"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04A6B13E"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09EA593D" w14:textId="77777777" w:rsidR="00E4758B"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009. CARPETAS DE CONCRETO HIDRÁULICO</w:t>
      </w:r>
    </w:p>
    <w:p w14:paraId="7E6E3819" w14:textId="77777777" w:rsidR="00E4758B" w:rsidRDefault="00E4758B" w:rsidP="00E4758B">
      <w:pPr>
        <w:spacing w:after="0"/>
        <w:jc w:val="both"/>
        <w:rPr>
          <w:rFonts w:ascii="Gotham Light" w:eastAsia="Calibri" w:hAnsi="Gotham Light" w:cs="Times New Roman"/>
          <w:sz w:val="16"/>
          <w:szCs w:val="16"/>
        </w:rPr>
      </w:pPr>
    </w:p>
    <w:p w14:paraId="0991DCEE" w14:textId="324C4D80" w:rsidR="00233434" w:rsidRDefault="003D6B49" w:rsidP="00233434">
      <w:pPr>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w:t>
      </w:r>
      <w:r w:rsidR="00470EA6">
        <w:rPr>
          <w:rFonts w:ascii="Gotham Light" w:hAnsi="Gotham Light"/>
          <w:b/>
          <w:sz w:val="16"/>
          <w:szCs w:val="16"/>
        </w:rPr>
        <w:t>REENIVELACIÓN DE POZOS DE VISITA</w:t>
      </w:r>
    </w:p>
    <w:p w14:paraId="4FE1DC03" w14:textId="0B07DC65"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PARA LA EJECUCIÓN DE LOS TRABAJOS CONSIDERADOS DENTRO DE ESTA PARTIDA SE DEBERÁ CUMPLIR CON LO INDICADO EN LA NORMA   N·CSV·CAR·3·01·007/02; ADEMÁS DE NORMAS Y MANUALES COMPLEMENTARIOS.</w:t>
      </w:r>
    </w:p>
    <w:p w14:paraId="26C232B6"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LIBRO: CSV. CONSERVACIÓN</w:t>
      </w:r>
    </w:p>
    <w:p w14:paraId="03203EDF"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TEMA: CAR. CARRETERAS</w:t>
      </w:r>
    </w:p>
    <w:p w14:paraId="0718A0D2"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PARTE: 3. TRABAJOS DE CONSERVACIÓN PERIODICA</w:t>
      </w:r>
    </w:p>
    <w:p w14:paraId="56DE476C"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TÍTULO: 04. OBRAS DE DRENAJE Y SUBDRENAJE</w:t>
      </w:r>
    </w:p>
    <w:p w14:paraId="2666356C" w14:textId="2866CE5F" w:rsidR="00F55A58" w:rsidRPr="003A4565" w:rsidRDefault="003A4565" w:rsidP="003A4565">
      <w:pPr>
        <w:jc w:val="both"/>
        <w:rPr>
          <w:rFonts w:ascii="Gotham Light" w:hAnsi="Gotham Light"/>
          <w:bCs/>
          <w:sz w:val="16"/>
          <w:szCs w:val="16"/>
        </w:rPr>
      </w:pPr>
      <w:r w:rsidRPr="003A4565">
        <w:rPr>
          <w:rFonts w:ascii="Gotham Light" w:hAnsi="Gotham Light"/>
          <w:bCs/>
          <w:sz w:val="16"/>
          <w:szCs w:val="16"/>
        </w:rPr>
        <w:t>CAPÍTULO: 007. REPARACIÓN DE REGISTROS</w:t>
      </w:r>
    </w:p>
    <w:p w14:paraId="7C0D3F84" w14:textId="72B885CA" w:rsidR="00E4758B" w:rsidRDefault="00E4758B" w:rsidP="00233434">
      <w:pPr>
        <w:jc w:val="both"/>
        <w:rPr>
          <w:rFonts w:ascii="Gotham Light" w:hAnsi="Gotham Light"/>
          <w:b/>
          <w:sz w:val="16"/>
          <w:szCs w:val="16"/>
        </w:rPr>
      </w:pPr>
      <w:r>
        <w:rPr>
          <w:rFonts w:ascii="Gotham Light" w:hAnsi="Gotham Light"/>
          <w:b/>
          <w:sz w:val="16"/>
          <w:szCs w:val="16"/>
        </w:rPr>
        <w:lastRenderedPageBreak/>
        <w:t>3.-TERRACERIAS</w:t>
      </w:r>
    </w:p>
    <w:p w14:paraId="7A719C0F"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PARA LA EJECUCIÓN DE LOS TRABAJOS CONSIDERADOS DENTRO DE ESTA PARTIDA SE DEBERÁ CUMPLIR CON LO INDICADO EN LA NORMA N·CTR·CAR·1·01·009/11; ADEMÁS DE NORMAS Y MANUALES COMPLEMENTARIOS.</w:t>
      </w:r>
    </w:p>
    <w:p w14:paraId="737CDD56"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LIBRO: CTR. CONSTRUCCIÓN</w:t>
      </w:r>
    </w:p>
    <w:p w14:paraId="1844300B"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TEMA: CAR. CARRETERAS</w:t>
      </w:r>
    </w:p>
    <w:p w14:paraId="0AF3DCF5"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PARTE: 1. CONCEPTOS DE OBRA</w:t>
      </w:r>
    </w:p>
    <w:p w14:paraId="48705701"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TÍTULO: 01. TERRACERÍAS</w:t>
      </w:r>
    </w:p>
    <w:p w14:paraId="18C69D74"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CAPÍTULO: 009. TERRAPLENES</w:t>
      </w:r>
    </w:p>
    <w:p w14:paraId="20E68E39" w14:textId="77777777" w:rsidR="00F55A58" w:rsidRDefault="00F55A58" w:rsidP="00233434">
      <w:pPr>
        <w:jc w:val="both"/>
        <w:rPr>
          <w:rFonts w:ascii="Gotham Light" w:hAnsi="Gotham Light"/>
          <w:b/>
          <w:sz w:val="16"/>
          <w:szCs w:val="16"/>
        </w:rPr>
      </w:pPr>
    </w:p>
    <w:p w14:paraId="17F0B553" w14:textId="439E9322"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71B5152F" w14:textId="4AFAB172" w:rsidR="00D01C81" w:rsidRDefault="00D01C81"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59C0AEFA" w14:textId="50059233" w:rsidR="00D01C81" w:rsidRDefault="00D01C81" w:rsidP="001E1E70">
      <w:pPr>
        <w:rPr>
          <w:rFonts w:ascii="Gotham Light" w:hAnsi="Gotham Light"/>
          <w:sz w:val="16"/>
          <w:szCs w:val="16"/>
        </w:rPr>
      </w:pPr>
    </w:p>
    <w:p w14:paraId="00C67F28" w14:textId="5A08BFBA" w:rsidR="00D01C81" w:rsidRDefault="00D01C81" w:rsidP="001E1E70">
      <w:pPr>
        <w:rPr>
          <w:rFonts w:ascii="Gotham Light" w:hAnsi="Gotham Light"/>
          <w:sz w:val="16"/>
          <w:szCs w:val="16"/>
        </w:rPr>
      </w:pPr>
    </w:p>
    <w:p w14:paraId="1CB02421" w14:textId="2C66D7F6" w:rsidR="00D01C81" w:rsidRDefault="00D01C81" w:rsidP="001E1E70">
      <w:pPr>
        <w:rPr>
          <w:rFonts w:ascii="Gotham Light" w:hAnsi="Gotham Light"/>
          <w:sz w:val="16"/>
          <w:szCs w:val="16"/>
        </w:rPr>
      </w:pPr>
    </w:p>
    <w:p w14:paraId="0077C745" w14:textId="0E245FD0" w:rsidR="00D01C81" w:rsidRDefault="00D01C81" w:rsidP="001E1E70">
      <w:pPr>
        <w:rPr>
          <w:rFonts w:ascii="Gotham Light" w:hAnsi="Gotham Light"/>
          <w:sz w:val="16"/>
          <w:szCs w:val="16"/>
        </w:rPr>
      </w:pPr>
    </w:p>
    <w:p w14:paraId="247C5574" w14:textId="50E70C88" w:rsidR="00D01C81" w:rsidRDefault="00D01C81" w:rsidP="001E1E70">
      <w:pPr>
        <w:rPr>
          <w:rFonts w:ascii="Gotham Light" w:hAnsi="Gotham Light"/>
          <w:sz w:val="16"/>
          <w:szCs w:val="16"/>
        </w:rPr>
      </w:pPr>
    </w:p>
    <w:p w14:paraId="4AD8A73E" w14:textId="7494D1FB" w:rsidR="00D01C81" w:rsidRDefault="00D01C81" w:rsidP="001E1E70">
      <w:pPr>
        <w:rPr>
          <w:rFonts w:ascii="Gotham Light" w:hAnsi="Gotham Light"/>
          <w:sz w:val="16"/>
          <w:szCs w:val="16"/>
        </w:rPr>
      </w:pPr>
    </w:p>
    <w:p w14:paraId="0C488FEF" w14:textId="56C68024" w:rsidR="00D01C81" w:rsidRDefault="00D01C81"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8645DA9" w14:textId="77777777" w:rsidR="00A661DB" w:rsidRDefault="00A661DB"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6047" w14:textId="77777777" w:rsidR="000937DB" w:rsidRDefault="000937DB" w:rsidP="00D825CF">
      <w:pPr>
        <w:spacing w:after="0" w:line="240" w:lineRule="auto"/>
      </w:pPr>
      <w:r>
        <w:separator/>
      </w:r>
    </w:p>
  </w:endnote>
  <w:endnote w:type="continuationSeparator" w:id="0">
    <w:p w14:paraId="07D99D13" w14:textId="77777777" w:rsidR="000937DB" w:rsidRDefault="000937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02E4" w14:textId="77777777" w:rsidR="000937DB" w:rsidRDefault="000937DB" w:rsidP="00D825CF">
      <w:pPr>
        <w:spacing w:after="0" w:line="240" w:lineRule="auto"/>
      </w:pPr>
      <w:r>
        <w:separator/>
      </w:r>
    </w:p>
  </w:footnote>
  <w:footnote w:type="continuationSeparator" w:id="0">
    <w:p w14:paraId="4BA8D2E5" w14:textId="77777777" w:rsidR="000937DB" w:rsidRDefault="000937D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28E5E0D1" w:rsidR="00D825CF" w:rsidRDefault="00083C22" w:rsidP="00352FE8">
          <w:pPr>
            <w:pStyle w:val="Encabezado"/>
          </w:pPr>
          <w:r w:rsidRPr="00083C22">
            <w:t>PAVIMENTACIÓN DE CALLE CERRADA DE LOS GIRASOLES, COLONIA LÓPEZ MATEOS SEGUNDA SECCIÓN, EN EL MUNICIPIO DE ZACUALTIPÁN DE ÁNGELES</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09A6C55C" w:rsidR="00D825CF" w:rsidRDefault="00083C22" w:rsidP="001E67F9">
          <w:pPr>
            <w:pStyle w:val="Encabezado"/>
          </w:pPr>
          <w:r w:rsidRPr="00083C22">
            <w:t xml:space="preserve">Zacualtipán </w:t>
          </w:r>
          <w:r>
            <w:t>D</w:t>
          </w:r>
          <w:r w:rsidRPr="00083C22">
            <w:t>e Ángeles</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42F488F" w:rsidR="00D825CF" w:rsidRDefault="00083C22">
          <w:pPr>
            <w:pStyle w:val="Encabezado"/>
          </w:pPr>
          <w:r w:rsidRPr="00083C22">
            <w:t>Zacualtipán</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2369911">
    <w:abstractNumId w:val="1"/>
  </w:num>
  <w:num w:numId="2" w16cid:durableId="1369987258">
    <w:abstractNumId w:val="0"/>
  </w:num>
  <w:num w:numId="3" w16cid:durableId="1362588181">
    <w:abstractNumId w:val="8"/>
  </w:num>
  <w:num w:numId="4" w16cid:durableId="2017033787">
    <w:abstractNumId w:val="3"/>
  </w:num>
  <w:num w:numId="5" w16cid:durableId="1457524007">
    <w:abstractNumId w:val="5"/>
  </w:num>
  <w:num w:numId="6" w16cid:durableId="2038845949">
    <w:abstractNumId w:val="2"/>
  </w:num>
  <w:num w:numId="7" w16cid:durableId="615060577">
    <w:abstractNumId w:val="6"/>
  </w:num>
  <w:num w:numId="8" w16cid:durableId="159464419">
    <w:abstractNumId w:val="4"/>
  </w:num>
  <w:num w:numId="9" w16cid:durableId="1402867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83C22"/>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10040"/>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A4565"/>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0EA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661DB"/>
    <w:rsid w:val="00A801B6"/>
    <w:rsid w:val="00A85D00"/>
    <w:rsid w:val="00A91561"/>
    <w:rsid w:val="00AA1570"/>
    <w:rsid w:val="00AA235D"/>
    <w:rsid w:val="00AC0E32"/>
    <w:rsid w:val="00AD52AF"/>
    <w:rsid w:val="00AF7EEE"/>
    <w:rsid w:val="00B0780F"/>
    <w:rsid w:val="00B11869"/>
    <w:rsid w:val="00B22929"/>
    <w:rsid w:val="00B366D8"/>
    <w:rsid w:val="00B52F15"/>
    <w:rsid w:val="00B614B5"/>
    <w:rsid w:val="00B65EB6"/>
    <w:rsid w:val="00B96DE4"/>
    <w:rsid w:val="00BC5C1C"/>
    <w:rsid w:val="00C16A46"/>
    <w:rsid w:val="00C50DF7"/>
    <w:rsid w:val="00C71E92"/>
    <w:rsid w:val="00C81C63"/>
    <w:rsid w:val="00C82B07"/>
    <w:rsid w:val="00C82E1A"/>
    <w:rsid w:val="00CA6F4D"/>
    <w:rsid w:val="00CC03D2"/>
    <w:rsid w:val="00CC3F33"/>
    <w:rsid w:val="00D01C81"/>
    <w:rsid w:val="00D2196E"/>
    <w:rsid w:val="00D825CF"/>
    <w:rsid w:val="00DA1B01"/>
    <w:rsid w:val="00DC2A27"/>
    <w:rsid w:val="00DE51DF"/>
    <w:rsid w:val="00E05005"/>
    <w:rsid w:val="00E13FD3"/>
    <w:rsid w:val="00E44925"/>
    <w:rsid w:val="00E4758B"/>
    <w:rsid w:val="00E567FA"/>
    <w:rsid w:val="00E933A3"/>
    <w:rsid w:val="00E959C5"/>
    <w:rsid w:val="00EC1931"/>
    <w:rsid w:val="00ED23E2"/>
    <w:rsid w:val="00EF3DFC"/>
    <w:rsid w:val="00F32168"/>
    <w:rsid w:val="00F44B95"/>
    <w:rsid w:val="00F55A5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10</Pages>
  <Words>2726</Words>
  <Characters>14995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Oficialía Mayor</cp:lastModifiedBy>
  <cp:revision>27</cp:revision>
  <cp:lastPrinted>2022-05-02T16:12:00Z</cp:lastPrinted>
  <dcterms:created xsi:type="dcterms:W3CDTF">2023-07-12T22:12:00Z</dcterms:created>
  <dcterms:modified xsi:type="dcterms:W3CDTF">2023-11-07T17:43:00Z</dcterms:modified>
</cp:coreProperties>
</file>